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26C9D">
        <w:rPr>
          <w:i/>
        </w:rPr>
        <w:t>4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E71AB6" w:rsidRDefault="00E71AB6"/>
    <w:p w:rsidR="003D269E" w:rsidRDefault="003D269E">
      <w:r>
        <w:rPr>
          <w:rFonts w:cs="Tahoma"/>
        </w:rPr>
        <w:t xml:space="preserve">За НМЦД принята сумма, заложенная в бюджете, которая составляет- </w:t>
      </w:r>
      <w:r w:rsidR="006A15E2" w:rsidRPr="006A15E2">
        <w:rPr>
          <w:rFonts w:eastAsia="Times New Roman" w:cs="Tahoma"/>
          <w:lang w:eastAsia="ru-RU"/>
        </w:rPr>
        <w:t>2 277 107,28</w:t>
      </w:r>
      <w:r w:rsidR="003B3CA2" w:rsidRPr="003B3CA2">
        <w:rPr>
          <w:rFonts w:eastAsia="Times New Roman" w:cs="Tahoma"/>
          <w:lang w:eastAsia="ru-RU"/>
        </w:rPr>
        <w:t xml:space="preserve"> </w:t>
      </w:r>
      <w:r w:rsidR="0065482F" w:rsidRPr="0065482F">
        <w:rPr>
          <w:rFonts w:eastAsia="Times New Roman" w:cs="Tahoma"/>
          <w:lang w:eastAsia="ru-RU"/>
        </w:rPr>
        <w:t xml:space="preserve">рублей </w:t>
      </w:r>
      <w:r>
        <w:rPr>
          <w:rStyle w:val="a8"/>
        </w:rPr>
        <w:footnoteReference w:id="1"/>
      </w:r>
    </w:p>
    <w:sectPr w:rsidR="003D269E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94" w:rsidRDefault="00BC3E94" w:rsidP="00453988">
      <w:pPr>
        <w:spacing w:after="0" w:line="240" w:lineRule="auto"/>
      </w:pPr>
      <w:r>
        <w:separator/>
      </w:r>
    </w:p>
  </w:endnote>
  <w:endnote w:type="continuationSeparator" w:id="0">
    <w:p w:rsidR="00BC3E94" w:rsidRDefault="00BC3E9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94" w:rsidRDefault="00BC3E94" w:rsidP="00453988">
      <w:pPr>
        <w:spacing w:after="0" w:line="240" w:lineRule="auto"/>
      </w:pPr>
      <w:r>
        <w:separator/>
      </w:r>
    </w:p>
  </w:footnote>
  <w:footnote w:type="continuationSeparator" w:id="0">
    <w:p w:rsidR="00BC3E94" w:rsidRDefault="00BC3E94" w:rsidP="00453988">
      <w:pPr>
        <w:spacing w:after="0" w:line="240" w:lineRule="auto"/>
      </w:pPr>
      <w:r>
        <w:continuationSeparator/>
      </w:r>
    </w:p>
  </w:footnote>
  <w:footnote w:id="1">
    <w:p w:rsidR="003D269E" w:rsidRPr="0079788D" w:rsidRDefault="003D269E" w:rsidP="0072004D">
      <w:pPr>
        <w:pStyle w:val="ab"/>
        <w:tabs>
          <w:tab w:val="left" w:pos="0"/>
          <w:tab w:val="left" w:pos="567"/>
        </w:tabs>
        <w:spacing w:after="0"/>
        <w:ind w:left="0" w:firstLine="0"/>
      </w:pPr>
      <w:r>
        <w:rPr>
          <w:rStyle w:val="a8"/>
        </w:rPr>
        <w:footnoteRef/>
      </w:r>
      <w:r>
        <w:t xml:space="preserve"> </w:t>
      </w:r>
      <w:bookmarkStart w:id="0" w:name="_GoBack"/>
      <w:bookmarkEnd w:id="0"/>
      <w:r w:rsidR="0072004D" w:rsidRPr="0072004D">
        <w:rPr>
          <w:rFonts w:cs="Tahoma"/>
          <w:sz w:val="16"/>
          <w:szCs w:val="16"/>
        </w:rPr>
        <w:t>Цена Услуг включает стоимость расходных материалов, СИЗ, спецодежды, необходимых для исполнения обязательств по настоящему Договору, и причитающееся Исполнителю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8" w15:restartNumberingAfterBreak="0">
    <w:nsid w:val="7F5F33A3"/>
    <w:multiLevelType w:val="multilevel"/>
    <w:tmpl w:val="532E72AE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27"/>
        </w:tabs>
        <w:ind w:left="5127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DF4"/>
    <w:rsid w:val="000A0E96"/>
    <w:rsid w:val="000A11D8"/>
    <w:rsid w:val="000A1257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121D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49B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1A3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1F6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097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6C9D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5BA9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3634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3CA2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69E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66A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82F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2FBE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5E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3EC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3A4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04D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3BC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C76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57DA1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5CB7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4C2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57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1B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A4F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981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3FD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B7ED5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6EE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4E5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3E94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53C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CB8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391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4AD6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2A45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5F9D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3D4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AF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2DDE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0F07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49E8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AB6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6E9F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5C7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D2338"/>
  <w15:docId w15:val="{115B12B9-64B9-4CCC-91AE-AA7950B3D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uiPriority w:val="34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A8BA5-A13E-44C7-9452-72D727CA1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Папина Наталья Александровна</cp:lastModifiedBy>
  <cp:revision>49</cp:revision>
  <cp:lastPrinted>2016-12-27T12:18:00Z</cp:lastPrinted>
  <dcterms:created xsi:type="dcterms:W3CDTF">2021-06-11T02:56:00Z</dcterms:created>
  <dcterms:modified xsi:type="dcterms:W3CDTF">2025-10-09T10:57:00Z</dcterms:modified>
</cp:coreProperties>
</file>